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347C" w14:textId="481F78C0" w:rsidR="00472C3E" w:rsidRPr="00771982" w:rsidRDefault="00472C3E" w:rsidP="00472C3E">
      <w:pPr>
        <w:rPr>
          <w:b/>
          <w:bCs/>
          <w:sz w:val="28"/>
          <w:szCs w:val="28"/>
        </w:rPr>
      </w:pPr>
      <w:r w:rsidRPr="00771982">
        <w:rPr>
          <w:b/>
          <w:bCs/>
          <w:sz w:val="28"/>
          <w:szCs w:val="28"/>
        </w:rPr>
        <w:t xml:space="preserve">Stadgar för </w:t>
      </w:r>
      <w:proofErr w:type="spellStart"/>
      <w:r w:rsidRPr="00771982">
        <w:rPr>
          <w:b/>
          <w:bCs/>
          <w:sz w:val="28"/>
          <w:szCs w:val="28"/>
        </w:rPr>
        <w:t>Geocaching</w:t>
      </w:r>
      <w:proofErr w:type="spellEnd"/>
      <w:r w:rsidRPr="00771982">
        <w:rPr>
          <w:b/>
          <w:bCs/>
          <w:sz w:val="28"/>
          <w:szCs w:val="28"/>
        </w:rPr>
        <w:t xml:space="preserve"> Åland </w:t>
      </w:r>
      <w:proofErr w:type="spellStart"/>
      <w:r w:rsidRPr="00771982">
        <w:rPr>
          <w:b/>
          <w:bCs/>
          <w:sz w:val="28"/>
          <w:szCs w:val="28"/>
        </w:rPr>
        <w:t>rf</w:t>
      </w:r>
      <w:proofErr w:type="spellEnd"/>
    </w:p>
    <w:p w14:paraId="40285C1F" w14:textId="77777777" w:rsidR="00771982" w:rsidRPr="00472C3E" w:rsidRDefault="00771982" w:rsidP="00472C3E">
      <w:pPr>
        <w:rPr>
          <w:b/>
          <w:bCs/>
        </w:rPr>
      </w:pPr>
    </w:p>
    <w:p w14:paraId="4AE4022C" w14:textId="4895F3FB" w:rsidR="00472C3E" w:rsidRPr="00472C3E" w:rsidRDefault="00472C3E" w:rsidP="00472C3E">
      <w:pPr>
        <w:rPr>
          <w:b/>
          <w:bCs/>
        </w:rPr>
      </w:pPr>
      <w:r w:rsidRPr="00472C3E">
        <w:rPr>
          <w:b/>
          <w:bCs/>
        </w:rPr>
        <w:t>§1 Namn</w:t>
      </w:r>
      <w:r>
        <w:rPr>
          <w:b/>
          <w:bCs/>
        </w:rPr>
        <w:t>,</w:t>
      </w:r>
      <w:r w:rsidRPr="00472C3E">
        <w:rPr>
          <w:b/>
          <w:bCs/>
        </w:rPr>
        <w:t xml:space="preserve"> hemort</w:t>
      </w:r>
      <w:r>
        <w:rPr>
          <w:b/>
          <w:bCs/>
        </w:rPr>
        <w:t xml:space="preserve"> och verksamhetsområde</w:t>
      </w:r>
    </w:p>
    <w:p w14:paraId="2834224F" w14:textId="792502EB" w:rsidR="00472C3E" w:rsidRPr="00472C3E" w:rsidRDefault="00472C3E" w:rsidP="00472C3E">
      <w:r w:rsidRPr="00472C3E">
        <w:t xml:space="preserve">Föreningens namn är </w:t>
      </w:r>
      <w:proofErr w:type="spellStart"/>
      <w:r>
        <w:t>Geocaching</w:t>
      </w:r>
      <w:proofErr w:type="spellEnd"/>
      <w:r>
        <w:t xml:space="preserve"> Åland</w:t>
      </w:r>
      <w:r w:rsidRPr="00472C3E">
        <w:t xml:space="preserve"> </w:t>
      </w:r>
      <w:proofErr w:type="spellStart"/>
      <w:r w:rsidRPr="00472C3E">
        <w:t>rf</w:t>
      </w:r>
      <w:proofErr w:type="spellEnd"/>
      <w:r w:rsidR="00571199">
        <w:t xml:space="preserve"> </w:t>
      </w:r>
      <w:r>
        <w:br/>
        <w:t>D</w:t>
      </w:r>
      <w:r w:rsidRPr="00472C3E">
        <w:t xml:space="preserve">ess hemort är </w:t>
      </w:r>
      <w:r>
        <w:t>Mariehamn och verksamhetsområdet är hela landskapet Åland</w:t>
      </w:r>
      <w:r w:rsidR="00EB5290">
        <w:br/>
        <w:t>Föreningens språk är svenska</w:t>
      </w:r>
    </w:p>
    <w:p w14:paraId="7314FFBF" w14:textId="77777777" w:rsidR="00472C3E" w:rsidRPr="00472C3E" w:rsidRDefault="00472C3E" w:rsidP="00472C3E">
      <w:pPr>
        <w:rPr>
          <w:b/>
          <w:bCs/>
        </w:rPr>
      </w:pPr>
      <w:r w:rsidRPr="00472C3E">
        <w:rPr>
          <w:b/>
          <w:bCs/>
        </w:rPr>
        <w:t>§2 Syfte och verksamhetsformer</w:t>
      </w:r>
    </w:p>
    <w:p w14:paraId="474016C5" w14:textId="66107721" w:rsidR="00E8615B" w:rsidRDefault="00472C3E" w:rsidP="00472C3E">
      <w:r w:rsidRPr="00472C3E">
        <w:t>Föreningens syfte är att</w:t>
      </w:r>
      <w:r>
        <w:t xml:space="preserve"> främja intresset för </w:t>
      </w:r>
      <w:proofErr w:type="spellStart"/>
      <w:r>
        <w:t>geocaching</w:t>
      </w:r>
      <w:proofErr w:type="spellEnd"/>
      <w:r>
        <w:t xml:space="preserve"> och </w:t>
      </w:r>
      <w:r w:rsidR="002762C4">
        <w:t xml:space="preserve">friluftsliv samt </w:t>
      </w:r>
      <w:r>
        <w:t xml:space="preserve">att verka för ökade kunskaper om </w:t>
      </w:r>
      <w:proofErr w:type="spellStart"/>
      <w:r>
        <w:t>geocaching</w:t>
      </w:r>
      <w:proofErr w:type="spellEnd"/>
      <w:r w:rsidRPr="00472C3E">
        <w:t xml:space="preserve">. </w:t>
      </w:r>
    </w:p>
    <w:p w14:paraId="78673D36" w14:textId="456A6C10" w:rsidR="00472C3E" w:rsidRDefault="00472C3E" w:rsidP="00472C3E">
      <w:r w:rsidRPr="00472C3E">
        <w:t xml:space="preserve">För att uppnå sitt syfte </w:t>
      </w:r>
      <w:r>
        <w:t>ska</w:t>
      </w:r>
      <w:r w:rsidRPr="00472C3E">
        <w:t xml:space="preserve"> föreningen</w:t>
      </w:r>
      <w:r>
        <w:t>:</w:t>
      </w:r>
      <w:r>
        <w:br/>
        <w:t xml:space="preserve">- planera och förverkliga både större och mindre </w:t>
      </w:r>
      <w:proofErr w:type="spellStart"/>
      <w:r>
        <w:t>geocachingevenemang</w:t>
      </w:r>
      <w:proofErr w:type="spellEnd"/>
      <w:r>
        <w:t xml:space="preserve"> på Åland</w:t>
      </w:r>
      <w:r>
        <w:br/>
        <w:t>- stöda hobbyns utövare genom att ordna tillfällen med skolning och rådgivning</w:t>
      </w:r>
      <w:r w:rsidR="00E8615B">
        <w:br/>
        <w:t>- anordna utflykter för sina medlemmar och andra utövare av hobbyn</w:t>
      </w:r>
      <w:r>
        <w:br/>
        <w:t>- sträva till att involvera utövare i olika åldrar och på olika nivåer</w:t>
      </w:r>
      <w:r w:rsidR="00E8615B">
        <w:br/>
        <w:t xml:space="preserve">- </w:t>
      </w:r>
      <w:proofErr w:type="gramStart"/>
      <w:r w:rsidR="00E8615B">
        <w:t>öka intresset</w:t>
      </w:r>
      <w:proofErr w:type="gramEnd"/>
      <w:r w:rsidR="00E8615B">
        <w:t xml:space="preserve"> för Åland som </w:t>
      </w:r>
      <w:proofErr w:type="spellStart"/>
      <w:r w:rsidR="00E8615B">
        <w:t>geocachingresmål</w:t>
      </w:r>
      <w:proofErr w:type="spellEnd"/>
      <w:r w:rsidR="00E8615B">
        <w:br/>
        <w:t>- jobba för en ökad social samvaro och utbyte av erfarenheter mellan hobbyns utövare</w:t>
      </w:r>
    </w:p>
    <w:p w14:paraId="56FBC25E" w14:textId="299263D4" w:rsidR="00E8615B" w:rsidRDefault="00E8615B" w:rsidP="00472C3E">
      <w:r>
        <w:t>För att finansiera sin verksamhet har föreningen rätt att ta emot understöd, donationer och testamenterad egendom. Föreningen har även rätt att ordna avgiftsbelagda evenemang.</w:t>
      </w:r>
      <w:r w:rsidR="000B24AE">
        <w:t xml:space="preserve"> Därtill kan föreningen äga för verksamheten nödvändig fast och lös egendom. För att </w:t>
      </w:r>
      <w:r w:rsidR="00571199">
        <w:t>finansiera</w:t>
      </w:r>
      <w:r w:rsidR="000B24AE">
        <w:t xml:space="preserve"> sin verksamhet kan föreningen även ordna lotterier, basarer, </w:t>
      </w:r>
      <w:proofErr w:type="gramStart"/>
      <w:r w:rsidR="000B24AE">
        <w:t>loppisar</w:t>
      </w:r>
      <w:proofErr w:type="gramEnd"/>
      <w:r w:rsidR="000B24AE">
        <w:t>, penninginsamlingar och nöjestillställningar</w:t>
      </w:r>
      <w:r w:rsidR="00C0102E">
        <w:t xml:space="preserve"> samt</w:t>
      </w:r>
      <w:r w:rsidR="00BD5475">
        <w:t xml:space="preserve"> medlemmarna kan</w:t>
      </w:r>
      <w:r w:rsidR="00BE0EFA">
        <w:t xml:space="preserve"> ställa upp som </w:t>
      </w:r>
      <w:r w:rsidR="00F400BA">
        <w:t>funktionärer vid evenemang.</w:t>
      </w:r>
    </w:p>
    <w:p w14:paraId="005DF1D3" w14:textId="000F9494" w:rsidR="000B24AE" w:rsidRPr="00472C3E" w:rsidRDefault="000B24AE" w:rsidP="00472C3E">
      <w:r>
        <w:t>Föreningen är partipolitiskt och religiöst obunden.</w:t>
      </w:r>
    </w:p>
    <w:p w14:paraId="417C251F" w14:textId="47B50CDC" w:rsidR="00472C3E" w:rsidRPr="00472C3E" w:rsidRDefault="00472C3E" w:rsidP="00472C3E">
      <w:pPr>
        <w:rPr>
          <w:b/>
          <w:bCs/>
        </w:rPr>
      </w:pPr>
      <w:r w:rsidRPr="00472C3E">
        <w:rPr>
          <w:b/>
          <w:bCs/>
        </w:rPr>
        <w:t>§3 Medle</w:t>
      </w:r>
      <w:r w:rsidR="000B24AE">
        <w:rPr>
          <w:b/>
          <w:bCs/>
        </w:rPr>
        <w:t>mmarna</w:t>
      </w:r>
    </w:p>
    <w:p w14:paraId="52A8E2D6" w14:textId="77777777" w:rsidR="00472C3E" w:rsidRDefault="00472C3E" w:rsidP="00472C3E">
      <w:r w:rsidRPr="00472C3E">
        <w:t>Medlemskap i föreningen kan beviljas en fysisk person som godkänner föreningens syfte och stadgar. Ansökan om medlemskap behandlas av styrelsen.</w:t>
      </w:r>
    </w:p>
    <w:p w14:paraId="12038C75" w14:textId="669338A6" w:rsidR="000B24AE" w:rsidRPr="00472C3E" w:rsidRDefault="000B24AE" w:rsidP="00472C3E">
      <w:r>
        <w:t>Till hedersmedlem i föreningen kan föreningsmötet på framställning av styrelsen kalla en person som avsevärt har främjat och stött föreningens verksamhet.</w:t>
      </w:r>
      <w:r w:rsidR="00220CCA">
        <w:t xml:space="preserve"> En hedersmedlem har </w:t>
      </w:r>
      <w:r w:rsidR="005214FA">
        <w:t>yttrande</w:t>
      </w:r>
      <w:r w:rsidR="00220CCA">
        <w:t xml:space="preserve">- men inte rösträtt på föreningens möten. </w:t>
      </w:r>
    </w:p>
    <w:p w14:paraId="59812861" w14:textId="237FD325" w:rsidR="00220CCA" w:rsidRPr="00571199" w:rsidRDefault="00220CCA" w:rsidP="00472C3E">
      <w:pPr>
        <w:rPr>
          <w:b/>
          <w:bCs/>
        </w:rPr>
      </w:pPr>
      <w:r w:rsidRPr="00571199">
        <w:rPr>
          <w:b/>
          <w:bCs/>
        </w:rPr>
        <w:t>§</w:t>
      </w:r>
      <w:r w:rsidR="00AF2F76">
        <w:rPr>
          <w:b/>
          <w:bCs/>
        </w:rPr>
        <w:t>4</w:t>
      </w:r>
      <w:r w:rsidRPr="00571199">
        <w:rPr>
          <w:b/>
          <w:bCs/>
        </w:rPr>
        <w:t xml:space="preserve"> Utträde och uteslutning av medlem ur föreningen</w:t>
      </w:r>
    </w:p>
    <w:p w14:paraId="6474F058" w14:textId="26670417" w:rsidR="00220CCA" w:rsidRDefault="00220CCA" w:rsidP="00472C3E">
      <w:r>
        <w:t>En medlem som önskar utträda ur föreningen ska meddela detta till styrelsens ordförande eller någon annan i styrelsen, som tar detta vidare till nästa möte för protokollföring. En medlem kan också meddela om sitt utträde på föreningens årsmöte, även då för protokollföring.</w:t>
      </w:r>
    </w:p>
    <w:p w14:paraId="6377AB57" w14:textId="16159E09" w:rsidR="00571199" w:rsidRDefault="00571199" w:rsidP="00472C3E">
      <w:r>
        <w:t>Styrelsen kan genom röstning utesluta en medlem ur föreningen om denne:</w:t>
      </w:r>
      <w:r>
        <w:br/>
        <w:t>- låtit bli att betala medlemsavgiften trots påminnelser</w:t>
      </w:r>
      <w:r>
        <w:br/>
        <w:t>- har underlåtit sig att fullgöra de förpliktelser som hen genom inträde i föreningen åtagit sig</w:t>
      </w:r>
      <w:r>
        <w:br/>
        <w:t>- genom sitt beteende inom eller utom föreningen avsevärt skadat denna</w:t>
      </w:r>
      <w:r>
        <w:br/>
        <w:t>- inte längre uppfyller de villkor för medlemskap som nämns i lag eller i dessa stadgar</w:t>
      </w:r>
    </w:p>
    <w:p w14:paraId="708AE9B9" w14:textId="77777777" w:rsidR="00AF2F76" w:rsidRDefault="00AF2F76" w:rsidP="00AF2F76">
      <w:pPr>
        <w:rPr>
          <w:b/>
          <w:bCs/>
        </w:rPr>
      </w:pPr>
    </w:p>
    <w:p w14:paraId="0CF84FB6" w14:textId="77777777" w:rsidR="00246A73" w:rsidRDefault="00246A73" w:rsidP="00AF2F76">
      <w:pPr>
        <w:rPr>
          <w:b/>
          <w:bCs/>
        </w:rPr>
      </w:pPr>
    </w:p>
    <w:p w14:paraId="2E25B00D" w14:textId="7A6843A7" w:rsidR="00AF2F76" w:rsidRPr="00472C3E" w:rsidRDefault="00AF2F76" w:rsidP="00AF2F76">
      <w:pPr>
        <w:rPr>
          <w:b/>
          <w:bCs/>
        </w:rPr>
      </w:pPr>
      <w:r w:rsidRPr="00472C3E">
        <w:rPr>
          <w:b/>
          <w:bCs/>
        </w:rPr>
        <w:lastRenderedPageBreak/>
        <w:t>§</w:t>
      </w:r>
      <w:r>
        <w:rPr>
          <w:b/>
          <w:bCs/>
        </w:rPr>
        <w:t>5</w:t>
      </w:r>
      <w:r w:rsidRPr="00472C3E">
        <w:rPr>
          <w:b/>
          <w:bCs/>
        </w:rPr>
        <w:t xml:space="preserve"> Medlemsavgifter</w:t>
      </w:r>
    </w:p>
    <w:p w14:paraId="73C38080" w14:textId="15D67A20" w:rsidR="00AF2F76" w:rsidRPr="00472C3E" w:rsidRDefault="00AF2F76" w:rsidP="00472C3E">
      <w:r w:rsidRPr="00472C3E">
        <w:t xml:space="preserve">Medlemmarna är skyldiga att betala en </w:t>
      </w:r>
      <w:r w:rsidR="000218A2">
        <w:t xml:space="preserve">eventuell </w:t>
      </w:r>
      <w:r w:rsidRPr="00472C3E">
        <w:t xml:space="preserve">årlig medlemsavgift samt eventuell anslutningsavgift. </w:t>
      </w:r>
      <w:r w:rsidRPr="00C01496">
        <w:t xml:space="preserve">Medlemsavgiftens storlek </w:t>
      </w:r>
      <w:r w:rsidRPr="00D621EF">
        <w:rPr>
          <w:strike/>
        </w:rPr>
        <w:t>och eventuell reducering vid inträde under året</w:t>
      </w:r>
      <w:r w:rsidRPr="00C01496">
        <w:t xml:space="preserve"> fastställs av förenin</w:t>
      </w:r>
      <w:r>
        <w:t>gens årsmöte. En hedersmedlem är befriad från medlemsavgiften.</w:t>
      </w:r>
    </w:p>
    <w:p w14:paraId="44B8C838" w14:textId="6F8BD220" w:rsidR="00472C3E" w:rsidRPr="00472C3E" w:rsidRDefault="00472C3E" w:rsidP="00472C3E">
      <w:pPr>
        <w:rPr>
          <w:b/>
          <w:bCs/>
        </w:rPr>
      </w:pPr>
      <w:r w:rsidRPr="00472C3E">
        <w:rPr>
          <w:b/>
          <w:bCs/>
        </w:rPr>
        <w:t>§</w:t>
      </w:r>
      <w:r w:rsidR="00571199">
        <w:rPr>
          <w:b/>
          <w:bCs/>
        </w:rPr>
        <w:t>6</w:t>
      </w:r>
      <w:r w:rsidRPr="00472C3E">
        <w:rPr>
          <w:b/>
          <w:bCs/>
        </w:rPr>
        <w:t xml:space="preserve"> Styrelse</w:t>
      </w:r>
      <w:r w:rsidR="00746392">
        <w:rPr>
          <w:b/>
          <w:bCs/>
        </w:rPr>
        <w:t>n</w:t>
      </w:r>
    </w:p>
    <w:p w14:paraId="7FE5E19C" w14:textId="401ED557" w:rsidR="00472C3E" w:rsidRDefault="00472C3E" w:rsidP="00472C3E">
      <w:r w:rsidRPr="00472C3E">
        <w:t>Föreningen leds av en styrelse</w:t>
      </w:r>
      <w:r w:rsidR="00746392">
        <w:t>. I styrelsen ingår den av årsmötet utsedda ordföranden som väljs för ett år i taget och</w:t>
      </w:r>
      <w:r w:rsidRPr="00472C3E">
        <w:t xml:space="preserve"> minst </w:t>
      </w:r>
      <w:r w:rsidR="002C5330">
        <w:t>tre</w:t>
      </w:r>
      <w:r w:rsidRPr="00472C3E">
        <w:t xml:space="preserve"> (</w:t>
      </w:r>
      <w:r w:rsidR="002C5330">
        <w:t>3</w:t>
      </w:r>
      <w:r w:rsidRPr="00472C3E">
        <w:t xml:space="preserve">) och högst </w:t>
      </w:r>
      <w:r w:rsidR="00746392">
        <w:t>sex</w:t>
      </w:r>
      <w:r w:rsidRPr="00472C3E">
        <w:t xml:space="preserve"> (</w:t>
      </w:r>
      <w:r w:rsidR="00746392">
        <w:t>6</w:t>
      </w:r>
      <w:r w:rsidRPr="00472C3E">
        <w:t>) ordinarie ledamöter</w:t>
      </w:r>
      <w:r w:rsidR="00746392">
        <w:t xml:space="preserve"> samt </w:t>
      </w:r>
      <w:r w:rsidR="002C5330">
        <w:t>minst en (1) suppleant</w:t>
      </w:r>
      <w:r w:rsidR="00746392">
        <w:t xml:space="preserve">. </w:t>
      </w:r>
      <w:r w:rsidR="00E349C6">
        <w:t>De ordinarie ledamöterna samt suppleanterna väljs</w:t>
      </w:r>
      <w:r w:rsidR="00841F64">
        <w:t xml:space="preserve"> </w:t>
      </w:r>
      <w:r w:rsidR="00841F64" w:rsidRPr="00FD3E7D">
        <w:rPr>
          <w:strike/>
        </w:rPr>
        <w:t>även</w:t>
      </w:r>
      <w:r w:rsidR="00E807E4" w:rsidRPr="00FD3E7D">
        <w:rPr>
          <w:strike/>
        </w:rPr>
        <w:t xml:space="preserve"> de</w:t>
      </w:r>
      <w:r w:rsidR="00E349C6">
        <w:t xml:space="preserve"> för </w:t>
      </w:r>
      <w:r w:rsidR="00A32060">
        <w:t>ett</w:t>
      </w:r>
      <w:r w:rsidR="00E349C6">
        <w:t xml:space="preserve"> år i taget </w:t>
      </w:r>
      <w:r w:rsidR="00E349C6" w:rsidRPr="00FD3E7D">
        <w:rPr>
          <w:strike/>
        </w:rPr>
        <w:t>och högst hälften av styrelsemedlemmarna kan avgå samtidigt</w:t>
      </w:r>
      <w:r w:rsidR="004324E0">
        <w:t xml:space="preserve">. </w:t>
      </w:r>
      <w:r w:rsidRPr="00472C3E">
        <w:t xml:space="preserve">Styrelsen utser inom sig en viceordförande, sekreterare, kassör och </w:t>
      </w:r>
      <w:r w:rsidR="00746392">
        <w:t>andra eventuella</w:t>
      </w:r>
      <w:r w:rsidRPr="00472C3E">
        <w:t xml:space="preserve"> funktionärer. Viceordföranden ersätter ordföranden vid förhinder.</w:t>
      </w:r>
      <w:r w:rsidR="00746392">
        <w:t xml:space="preserve"> </w:t>
      </w:r>
    </w:p>
    <w:p w14:paraId="6696FB06" w14:textId="68F72564" w:rsidR="00746392" w:rsidRDefault="00E349C6" w:rsidP="00472C3E">
      <w:r>
        <w:t>Styrelsens mandattid är tiden mellan årsmötena.</w:t>
      </w:r>
    </w:p>
    <w:p w14:paraId="095FA580" w14:textId="0B198F1B" w:rsidR="009E68FD" w:rsidRDefault="009E68FD" w:rsidP="00472C3E">
      <w:r>
        <w:t>Styrelsens möten protokollförs av den utsedda sekreteraren. Sekreteraren skriver protokollet och skickar det till mötesdeltagarna så fort som möjligt efter mötet. Protokollet granskas av alla mötesdeltagare som även är skyldiga att</w:t>
      </w:r>
      <w:r w:rsidR="001604BC">
        <w:t xml:space="preserve"> påtala</w:t>
      </w:r>
      <w:r>
        <w:t xml:space="preserve"> eventuella fel eller brister i protokollet. På detta sätt kan protokollet godkännas på följande styrelsemöte.</w:t>
      </w:r>
    </w:p>
    <w:p w14:paraId="3854A430" w14:textId="1E08336B" w:rsidR="009E68FD" w:rsidRDefault="009E68FD" w:rsidP="00472C3E">
      <w:r>
        <w:t>Styrelsen sammanträder på kallelse av ordförande eller då ordförande har förhinder på kallelse av vice ordförande då de anser att det behövs eller att minst hälften av styrelsemedlemmarna så kräver.</w:t>
      </w:r>
    </w:p>
    <w:p w14:paraId="2D03E922" w14:textId="07A58702" w:rsidR="009E68FD" w:rsidRDefault="009E68FD" w:rsidP="00472C3E">
      <w:r>
        <w:t>Styrelsen är beslutsför när minst hälften av</w:t>
      </w:r>
      <w:r w:rsidR="000218A2">
        <w:t xml:space="preserve"> styrelse</w:t>
      </w:r>
      <w:r>
        <w:t>medlemmar</w:t>
      </w:r>
      <w:r w:rsidR="000218A2">
        <w:t>na</w:t>
      </w:r>
      <w:r>
        <w:t>, ordförande eller vice ordförande medräknade, är närvarande. Omröstningarna avgörs med enkel majoritet. Om rösterna faller jäm</w:t>
      </w:r>
      <w:r w:rsidR="00ED3E62">
        <w:t>n</w:t>
      </w:r>
      <w:r>
        <w:t>t avgör ordförandens röst, vid val avgör emellertid lotten.</w:t>
      </w:r>
    </w:p>
    <w:p w14:paraId="2A7F1782" w14:textId="6E4B10EC" w:rsidR="005F39CD" w:rsidRDefault="005F39CD" w:rsidP="00472C3E">
      <w:r>
        <w:t>Styre</w:t>
      </w:r>
      <w:r w:rsidR="00001624">
        <w:t>lsemötena kan vid behov ordnas digitalt.</w:t>
      </w:r>
    </w:p>
    <w:p w14:paraId="356E0377" w14:textId="6CB8A77B" w:rsidR="009E68FD" w:rsidRDefault="009E68FD" w:rsidP="00472C3E">
      <w:r>
        <w:t>Styrelsen kan vid behov utse arbetsgrupper eller projektgrupper.</w:t>
      </w:r>
    </w:p>
    <w:p w14:paraId="1258277A" w14:textId="77777777" w:rsidR="00AD0CDE" w:rsidRDefault="00AD0CDE" w:rsidP="00AD0CDE">
      <w:pPr>
        <w:rPr>
          <w:b/>
          <w:bCs/>
        </w:rPr>
      </w:pPr>
      <w:r w:rsidRPr="00472C3E">
        <w:rPr>
          <w:b/>
          <w:bCs/>
        </w:rPr>
        <w:t>§</w:t>
      </w:r>
      <w:r>
        <w:rPr>
          <w:b/>
          <w:bCs/>
        </w:rPr>
        <w:t>7 De som får teckna föreningens namn</w:t>
      </w:r>
    </w:p>
    <w:p w14:paraId="5AEF3050" w14:textId="77777777" w:rsidR="00AD0CDE" w:rsidRDefault="00AD0CDE" w:rsidP="00AD0CDE">
      <w:r w:rsidRPr="000E3885">
        <w:t>Föreningens namn tecknas av styrelsens ordförande och vice ordförande tillsammans eller någon av dem tillsammans med sekreteraren eller kassören.</w:t>
      </w:r>
    </w:p>
    <w:p w14:paraId="054AF777" w14:textId="77777777" w:rsidR="00AE68AF" w:rsidRPr="00472C3E" w:rsidRDefault="00AE68AF" w:rsidP="00AE68AF">
      <w:pPr>
        <w:rPr>
          <w:b/>
          <w:bCs/>
        </w:rPr>
      </w:pPr>
      <w:r w:rsidRPr="00472C3E">
        <w:rPr>
          <w:b/>
          <w:bCs/>
        </w:rPr>
        <w:t>§</w:t>
      </w:r>
      <w:r>
        <w:rPr>
          <w:b/>
          <w:bCs/>
        </w:rPr>
        <w:t>8</w:t>
      </w:r>
      <w:r w:rsidRPr="00472C3E">
        <w:rPr>
          <w:b/>
          <w:bCs/>
        </w:rPr>
        <w:t xml:space="preserve"> Räkenskapsperiod och bokslut</w:t>
      </w:r>
    </w:p>
    <w:p w14:paraId="28044043" w14:textId="77777777" w:rsidR="00AE68AF" w:rsidRDefault="00AE68AF" w:rsidP="00AE68AF">
      <w:r w:rsidRPr="00472C3E">
        <w:t xml:space="preserve">Föreningens räkenskapsperiod är </w:t>
      </w:r>
      <w:r>
        <w:t xml:space="preserve">ett </w:t>
      </w:r>
      <w:r w:rsidRPr="00472C3E">
        <w:t xml:space="preserve">kalenderår. </w:t>
      </w:r>
    </w:p>
    <w:p w14:paraId="1AFDDB9A" w14:textId="05AB19CE" w:rsidR="00694AB7" w:rsidRDefault="00694AB7" w:rsidP="00AE68AF">
      <w:r>
        <w:t xml:space="preserve">En (1) verksamhetsgranskare samt </w:t>
      </w:r>
      <w:r w:rsidR="000F2401">
        <w:t>en (1) suppleant utses vid föreningens årsmöte.</w:t>
      </w:r>
    </w:p>
    <w:p w14:paraId="59224259" w14:textId="4B71CD2A" w:rsidR="00AD0CDE" w:rsidRPr="00472C3E" w:rsidRDefault="00AE68AF" w:rsidP="00472C3E">
      <w:r>
        <w:t>Bokslutet med nödvändiga handlingar samt styrelsens verksamhetsberättelse ska överlämnas till verksamhetsgranskaren senast tre veckor före årsmötet. Verksamhetsgranskaren ska ge sitt utlåtande skriftligen till styrelsen senast två veckor före årsmötet.</w:t>
      </w:r>
    </w:p>
    <w:p w14:paraId="310D12A3" w14:textId="171763B2" w:rsidR="00472C3E" w:rsidRPr="00472C3E" w:rsidRDefault="00472C3E" w:rsidP="00472C3E">
      <w:pPr>
        <w:rPr>
          <w:b/>
          <w:bCs/>
        </w:rPr>
      </w:pPr>
      <w:r w:rsidRPr="00472C3E">
        <w:rPr>
          <w:b/>
          <w:bCs/>
        </w:rPr>
        <w:t>§</w:t>
      </w:r>
      <w:r w:rsidR="00AE68AF">
        <w:rPr>
          <w:b/>
          <w:bCs/>
        </w:rPr>
        <w:t>9</w:t>
      </w:r>
      <w:r w:rsidRPr="00472C3E">
        <w:rPr>
          <w:b/>
          <w:bCs/>
        </w:rPr>
        <w:t xml:space="preserve"> Förening</w:t>
      </w:r>
      <w:r w:rsidR="009E68FD">
        <w:rPr>
          <w:b/>
          <w:bCs/>
        </w:rPr>
        <w:t>en</w:t>
      </w:r>
      <w:r w:rsidRPr="00472C3E">
        <w:rPr>
          <w:b/>
          <w:bCs/>
        </w:rPr>
        <w:t>s</w:t>
      </w:r>
      <w:r w:rsidR="009E68FD">
        <w:rPr>
          <w:b/>
          <w:bCs/>
        </w:rPr>
        <w:t xml:space="preserve"> </w:t>
      </w:r>
      <w:r w:rsidR="00870C5E">
        <w:rPr>
          <w:b/>
          <w:bCs/>
        </w:rPr>
        <w:t>medlems</w:t>
      </w:r>
      <w:r w:rsidRPr="00472C3E">
        <w:rPr>
          <w:b/>
          <w:bCs/>
        </w:rPr>
        <w:t>möten</w:t>
      </w:r>
    </w:p>
    <w:p w14:paraId="1617EA53" w14:textId="017F96F4" w:rsidR="00EC48DE" w:rsidRDefault="00472C3E" w:rsidP="00472C3E">
      <w:r w:rsidRPr="00472C3E">
        <w:t xml:space="preserve">Föreningen håller ett ordinarie årsmöte varje år före utgången av </w:t>
      </w:r>
      <w:r w:rsidR="00EC48DE">
        <w:t>maj</w:t>
      </w:r>
      <w:r w:rsidRPr="00472C3E">
        <w:t xml:space="preserve"> månad</w:t>
      </w:r>
      <w:r w:rsidR="00EC48DE">
        <w:t xml:space="preserve"> på kallelse av styrelsens ordförande eller om denne har förhinder, av styrelsens vice ordförande.</w:t>
      </w:r>
      <w:r w:rsidRPr="00472C3E">
        <w:t xml:space="preserve"> </w:t>
      </w:r>
    </w:p>
    <w:p w14:paraId="5D90BF85" w14:textId="52CE2602" w:rsidR="00472C3E" w:rsidRDefault="00EC48DE" w:rsidP="00472C3E">
      <w:r w:rsidRPr="00472C3E">
        <w:t xml:space="preserve">Extra </w:t>
      </w:r>
      <w:r>
        <w:t>förenings</w:t>
      </w:r>
      <w:r w:rsidRPr="00472C3E">
        <w:t xml:space="preserve">möten kan hållas </w:t>
      </w:r>
      <w:r>
        <w:t xml:space="preserve">om föreningsmötet så beslutar eller då styrelsen anser att det finns behov eller då minst en tiondel av föreningens röstberättigade medlemmar skriftligen </w:t>
      </w:r>
      <w:r>
        <w:lastRenderedPageBreak/>
        <w:t>kräver det av styrelsen för ett särskilt angivet ärende. Mötet</w:t>
      </w:r>
      <w:r w:rsidR="003F5AA6">
        <w:t xml:space="preserve"> ska hållas inom trettio (30) dagar från den tidpunkt då kravet framställts hos styrelsen.</w:t>
      </w:r>
    </w:p>
    <w:p w14:paraId="43CBE8C8" w14:textId="5B6FB715" w:rsidR="00ED3E62" w:rsidRDefault="00ED3E62" w:rsidP="00472C3E">
      <w:r>
        <w:t xml:space="preserve">På föreningens möten har varje betalande medlem en röst. En hedersmedlem har </w:t>
      </w:r>
      <w:r w:rsidR="00F965F5">
        <w:t>yttrande</w:t>
      </w:r>
      <w:r>
        <w:t>- men inte rösträtt. Som mötets beslut gäller, om inte något annat bestämts i stadgarna, den åsikt som har understötts av mer än hälften av de avgivna rösterna. Omröstningarna avgörs med enkel majoritet. Om rösterna faller jämt, avgör mötesordförandens röst, vid val avgör lotten.</w:t>
      </w:r>
    </w:p>
    <w:p w14:paraId="6A4DC589" w14:textId="665185D1" w:rsidR="00ED3E62" w:rsidRDefault="0085087D" w:rsidP="00472C3E">
      <w:pPr>
        <w:rPr>
          <w:b/>
          <w:bCs/>
        </w:rPr>
      </w:pPr>
      <w:r w:rsidRPr="00260CBB">
        <w:rPr>
          <w:b/>
          <w:bCs/>
        </w:rPr>
        <w:t>§10 Kallelse till föreningens möten</w:t>
      </w:r>
    </w:p>
    <w:p w14:paraId="70CEAAEF" w14:textId="4A684251" w:rsidR="00ED3E62" w:rsidRPr="002205D5" w:rsidRDefault="006E4412" w:rsidP="00472C3E">
      <w:r w:rsidRPr="002205D5">
        <w:t>Styrelsens o</w:t>
      </w:r>
      <w:r w:rsidR="00BA4D92" w:rsidRPr="002205D5">
        <w:t xml:space="preserve">rdförande eller </w:t>
      </w:r>
      <w:r w:rsidR="008418E7" w:rsidRPr="002205D5">
        <w:t>om denne har förhinder</w:t>
      </w:r>
      <w:r w:rsidR="00302735" w:rsidRPr="002205D5">
        <w:t>,</w:t>
      </w:r>
      <w:r w:rsidR="008418E7" w:rsidRPr="002205D5">
        <w:t xml:space="preserve"> vice ordförande, kallar föreningens medlemmar ti</w:t>
      </w:r>
      <w:r w:rsidR="00302735" w:rsidRPr="002205D5">
        <w:t xml:space="preserve">ll möten minst fjorton (14) dagar </w:t>
      </w:r>
      <w:r w:rsidR="001C49EC" w:rsidRPr="002205D5">
        <w:t xml:space="preserve">på förhand. Ett kallelsebrev skickas </w:t>
      </w:r>
      <w:r w:rsidR="00171C3F" w:rsidRPr="002205D5">
        <w:t>ut i digitalt eller fysiskt format</w:t>
      </w:r>
      <w:r w:rsidR="0005697E" w:rsidRPr="002205D5">
        <w:t xml:space="preserve"> alternativt</w:t>
      </w:r>
      <w:r w:rsidR="009F70ED" w:rsidRPr="002205D5">
        <w:t xml:space="preserve"> kallas medlemmarna till möte via föreningens informations</w:t>
      </w:r>
      <w:r w:rsidR="005161B7">
        <w:t>kanaler</w:t>
      </w:r>
      <w:r w:rsidR="002204EF">
        <w:t xml:space="preserve"> såsom hemsida och sociala medier</w:t>
      </w:r>
      <w:r w:rsidR="00DC3D88" w:rsidRPr="002205D5">
        <w:t xml:space="preserve">, gärna </w:t>
      </w:r>
      <w:r w:rsidR="002205D5" w:rsidRPr="002205D5">
        <w:t xml:space="preserve">på </w:t>
      </w:r>
      <w:r w:rsidR="009B2236">
        <w:t>alla</w:t>
      </w:r>
      <w:r w:rsidR="002205D5" w:rsidRPr="002205D5">
        <w:t xml:space="preserve"> nämnda sätt.</w:t>
      </w:r>
    </w:p>
    <w:p w14:paraId="61988BB7" w14:textId="0AF05D73" w:rsidR="00ED3E62" w:rsidRPr="00312F9F" w:rsidRDefault="00ED3E62" w:rsidP="00472C3E">
      <w:pPr>
        <w:rPr>
          <w:b/>
          <w:bCs/>
        </w:rPr>
      </w:pPr>
      <w:r w:rsidRPr="00312F9F">
        <w:rPr>
          <w:b/>
          <w:bCs/>
        </w:rPr>
        <w:t>§</w:t>
      </w:r>
      <w:r w:rsidR="0085087D">
        <w:rPr>
          <w:b/>
          <w:bCs/>
        </w:rPr>
        <w:t>11</w:t>
      </w:r>
      <w:r w:rsidRPr="00312F9F">
        <w:rPr>
          <w:b/>
          <w:bCs/>
        </w:rPr>
        <w:t xml:space="preserve"> Årsmötet</w:t>
      </w:r>
    </w:p>
    <w:p w14:paraId="5B863CE2" w14:textId="5E80A76D" w:rsidR="00ED3E62" w:rsidRDefault="00ED3E62" w:rsidP="00472C3E">
      <w:r>
        <w:t>Vid föreningens årsmöte behandlas följande ärenden.</w:t>
      </w:r>
    </w:p>
    <w:p w14:paraId="12D17769" w14:textId="230E4989" w:rsidR="00ED3E62" w:rsidRDefault="00ED3E62" w:rsidP="00ED3E62">
      <w:pPr>
        <w:pStyle w:val="Liststycke"/>
        <w:numPr>
          <w:ilvl w:val="0"/>
          <w:numId w:val="2"/>
        </w:numPr>
      </w:pPr>
      <w:r>
        <w:t>Mötet öppnas</w:t>
      </w:r>
    </w:p>
    <w:p w14:paraId="7062A766" w14:textId="4F073464" w:rsidR="00ED3E62" w:rsidRDefault="00ED3E62" w:rsidP="00ED3E62">
      <w:pPr>
        <w:pStyle w:val="Liststycke"/>
        <w:numPr>
          <w:ilvl w:val="0"/>
          <w:numId w:val="2"/>
        </w:numPr>
      </w:pPr>
      <w:r>
        <w:t xml:space="preserve">Val av mötesordförande, </w:t>
      </w:r>
      <w:r w:rsidR="002C0198">
        <w:t>mötes</w:t>
      </w:r>
      <w:r>
        <w:t>sekreterare, två protokolljusterare samt två rösträknare</w:t>
      </w:r>
    </w:p>
    <w:p w14:paraId="4410794D" w14:textId="21557D7D" w:rsidR="00ED3E62" w:rsidRDefault="00ED3E62" w:rsidP="00ED3E62">
      <w:pPr>
        <w:pStyle w:val="Liststycke"/>
        <w:numPr>
          <w:ilvl w:val="0"/>
          <w:numId w:val="2"/>
        </w:numPr>
      </w:pPr>
      <w:r>
        <w:t>Mötets laglighet och beslutsförhet konstateras</w:t>
      </w:r>
    </w:p>
    <w:p w14:paraId="2FC2A9B2" w14:textId="4A38CFB3" w:rsidR="00ED3E62" w:rsidRDefault="00ED3E62" w:rsidP="00ED3E62">
      <w:pPr>
        <w:pStyle w:val="Liststycke"/>
        <w:numPr>
          <w:ilvl w:val="0"/>
          <w:numId w:val="2"/>
        </w:numPr>
      </w:pPr>
      <w:r>
        <w:t>Föredragningslistan godkännes</w:t>
      </w:r>
    </w:p>
    <w:p w14:paraId="0647C568" w14:textId="7CDF2908" w:rsidR="00ED3E62" w:rsidRDefault="00ED3E62" w:rsidP="00ED3E62">
      <w:pPr>
        <w:pStyle w:val="Liststycke"/>
        <w:numPr>
          <w:ilvl w:val="0"/>
          <w:numId w:val="2"/>
        </w:numPr>
      </w:pPr>
      <w:r>
        <w:t>Bokslutet, årsberättelsen och verksamhetsgranskar</w:t>
      </w:r>
      <w:r w:rsidR="002C0198">
        <w:t>ens</w:t>
      </w:r>
      <w:r>
        <w:t xml:space="preserve"> utlåtande presenteras</w:t>
      </w:r>
    </w:p>
    <w:p w14:paraId="6644F25F" w14:textId="7CC9A19C" w:rsidR="00ED3E62" w:rsidRDefault="00ED3E62" w:rsidP="00ED3E62">
      <w:pPr>
        <w:pStyle w:val="Liststycke"/>
        <w:numPr>
          <w:ilvl w:val="0"/>
          <w:numId w:val="2"/>
        </w:numPr>
      </w:pPr>
      <w:r>
        <w:t>Beslut om fastställande av bokslut och beviljande av ansvarsfrihet till styrelsen och andra ansvarsskyldiga</w:t>
      </w:r>
    </w:p>
    <w:p w14:paraId="5494F7BE" w14:textId="0735C3DB" w:rsidR="00ED3E62" w:rsidRDefault="00ED3E62" w:rsidP="00ED3E62">
      <w:pPr>
        <w:pStyle w:val="Liststycke"/>
        <w:numPr>
          <w:ilvl w:val="0"/>
          <w:numId w:val="2"/>
        </w:numPr>
      </w:pPr>
      <w:r>
        <w:t>Verksamhetsplan, budget samt medlemsavgift och ev</w:t>
      </w:r>
      <w:r w:rsidR="00312F9F">
        <w:t>en</w:t>
      </w:r>
      <w:r>
        <w:t>tuell anslutningsavgift fastställs</w:t>
      </w:r>
    </w:p>
    <w:p w14:paraId="111E527E" w14:textId="6ACED5F8" w:rsidR="00312F9F" w:rsidRDefault="00312F9F" w:rsidP="00ED3E62">
      <w:pPr>
        <w:pStyle w:val="Liststycke"/>
        <w:numPr>
          <w:ilvl w:val="0"/>
          <w:numId w:val="2"/>
        </w:numPr>
      </w:pPr>
      <w:r>
        <w:t>Val av styrelsens ordförande och övriga styrelsemedlemmar</w:t>
      </w:r>
    </w:p>
    <w:p w14:paraId="6847FEF5" w14:textId="6A547813" w:rsidR="00312F9F" w:rsidRDefault="00312F9F" w:rsidP="00ED3E62">
      <w:pPr>
        <w:pStyle w:val="Liststycke"/>
        <w:numPr>
          <w:ilvl w:val="0"/>
          <w:numId w:val="2"/>
        </w:numPr>
      </w:pPr>
      <w:r>
        <w:t>Val av verksamhetsgranskare, en ordinarie och en suppleant</w:t>
      </w:r>
    </w:p>
    <w:p w14:paraId="7284EBAD" w14:textId="7FFCA7F4" w:rsidR="00312F9F" w:rsidRDefault="00312F9F" w:rsidP="00ED3E62">
      <w:pPr>
        <w:pStyle w:val="Liststycke"/>
        <w:numPr>
          <w:ilvl w:val="0"/>
          <w:numId w:val="2"/>
        </w:numPr>
      </w:pPr>
      <w:r>
        <w:t>Behandla övriga i möteskallelsen nämna ärenden</w:t>
      </w:r>
    </w:p>
    <w:p w14:paraId="6AB2772E" w14:textId="3037DAED" w:rsidR="00312F9F" w:rsidRDefault="00312F9F" w:rsidP="00ED3E62">
      <w:pPr>
        <w:pStyle w:val="Liststycke"/>
        <w:numPr>
          <w:ilvl w:val="0"/>
          <w:numId w:val="2"/>
        </w:numPr>
      </w:pPr>
      <w:r>
        <w:t>Behandla från föreningsmedlemmar inkomna ärenden</w:t>
      </w:r>
    </w:p>
    <w:p w14:paraId="67347DAB" w14:textId="321DFB9A" w:rsidR="00312F9F" w:rsidRDefault="00312F9F" w:rsidP="00ED3E62">
      <w:pPr>
        <w:pStyle w:val="Liststycke"/>
        <w:numPr>
          <w:ilvl w:val="0"/>
          <w:numId w:val="2"/>
        </w:numPr>
      </w:pPr>
      <w:r>
        <w:t>Mötet avslutas</w:t>
      </w:r>
    </w:p>
    <w:p w14:paraId="0F8BFF0C" w14:textId="3486E69C" w:rsidR="00386C8E" w:rsidRPr="00472C3E" w:rsidRDefault="00386C8E" w:rsidP="00386C8E">
      <w:r>
        <w:t>Om en föreningsmedlem önskar att ett ärende ska behandlas vi</w:t>
      </w:r>
      <w:r w:rsidR="005A75B8">
        <w:t>d</w:t>
      </w:r>
      <w:r>
        <w:t xml:space="preserve"> föreningens årsmöte ska medlemmen skriftligen meddela detta </w:t>
      </w:r>
      <w:r w:rsidR="003802BD">
        <w:t xml:space="preserve">till </w:t>
      </w:r>
      <w:r w:rsidR="003818AA">
        <w:t>styrelsen i så god ti</w:t>
      </w:r>
      <w:r w:rsidR="00FD156E">
        <w:t>d</w:t>
      </w:r>
      <w:r w:rsidR="003818AA">
        <w:t xml:space="preserve"> att ärendet kan tas med i möteskallelsen.</w:t>
      </w:r>
    </w:p>
    <w:p w14:paraId="6000958C" w14:textId="2D6F0605" w:rsidR="00472C3E" w:rsidRDefault="00472C3E" w:rsidP="00472C3E">
      <w:pPr>
        <w:rPr>
          <w:b/>
          <w:bCs/>
        </w:rPr>
      </w:pPr>
      <w:r w:rsidRPr="00472C3E">
        <w:rPr>
          <w:b/>
          <w:bCs/>
        </w:rPr>
        <w:t>§1</w:t>
      </w:r>
      <w:r w:rsidR="00386C8E">
        <w:rPr>
          <w:b/>
          <w:bCs/>
        </w:rPr>
        <w:t>2</w:t>
      </w:r>
      <w:r w:rsidRPr="00472C3E">
        <w:rPr>
          <w:b/>
          <w:bCs/>
        </w:rPr>
        <w:t xml:space="preserve"> </w:t>
      </w:r>
      <w:r w:rsidR="0011311B">
        <w:rPr>
          <w:b/>
          <w:bCs/>
        </w:rPr>
        <w:t>Stadgeändringar och u</w:t>
      </w:r>
      <w:r w:rsidRPr="00472C3E">
        <w:rPr>
          <w:b/>
          <w:bCs/>
        </w:rPr>
        <w:t>pplösning av föreningen</w:t>
      </w:r>
    </w:p>
    <w:p w14:paraId="35CEC7D5" w14:textId="49B81785" w:rsidR="0011311B" w:rsidRPr="00472C3E" w:rsidRDefault="0011311B" w:rsidP="00472C3E">
      <w:r>
        <w:t xml:space="preserve">Beslut om ändring av stadgarna eller upplösning av föreningen ska fattas vid föreningens möte med minst tre fjärdedels (3/4) majoritet av de röster som avgivits vid omröstningen. I möteskallelsen skall nämnas om stadgeändringen eller upplösningen av </w:t>
      </w:r>
      <w:r w:rsidR="000E3885">
        <w:t>föreningen.</w:t>
      </w:r>
    </w:p>
    <w:p w14:paraId="1176018A" w14:textId="4B323B67" w:rsidR="00472C3E" w:rsidRDefault="00472C3E" w:rsidP="00472C3E">
      <w:r w:rsidRPr="00472C3E">
        <w:t>Vid upplösning ska föreningens tillgångar användas enligt föreningens syfte</w:t>
      </w:r>
      <w:r w:rsidR="000E3885">
        <w:t xml:space="preserve"> på ett sådant sätt som bestäms av det möte som fattar beslutet om upplösningen. Om föreningen </w:t>
      </w:r>
      <w:r w:rsidR="00CB2F8D">
        <w:t xml:space="preserve">upplöses utan särskilt beslut </w:t>
      </w:r>
      <w:r w:rsidR="000E3885">
        <w:t>används tillgångarna för samma ändamål.</w:t>
      </w:r>
    </w:p>
    <w:p w14:paraId="0D03A596" w14:textId="4A8692ED" w:rsidR="00256D15" w:rsidRDefault="00256D15" w:rsidP="00472C3E">
      <w:r w:rsidRPr="00256D15">
        <w:rPr>
          <w:b/>
          <w:bCs/>
        </w:rPr>
        <w:t>§13 Tolkning av stadgarna</w:t>
      </w:r>
      <w:r w:rsidRPr="00256D15">
        <w:t xml:space="preserve"> </w:t>
      </w:r>
      <w:r>
        <w:br/>
      </w:r>
      <w:r w:rsidRPr="00256D15">
        <w:t>Vid oklarheter i stadgarna är det styrelsen som tolkar deras innebörd, så länge tolkningen inte strider mot föreningslagen eller beslut fattade av föreningsmötet.</w:t>
      </w:r>
    </w:p>
    <w:p w14:paraId="5E2C00B5" w14:textId="77777777" w:rsidR="000E3885" w:rsidRDefault="000E3885" w:rsidP="00472C3E"/>
    <w:p w14:paraId="0B8B0B47" w14:textId="1214E414" w:rsidR="00DF56C3" w:rsidRDefault="000E3885">
      <w:r>
        <w:t>Mariehamn den 29.10.2025</w:t>
      </w:r>
    </w:p>
    <w:sectPr w:rsidR="00DF5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62678"/>
    <w:multiLevelType w:val="hybridMultilevel"/>
    <w:tmpl w:val="D5689D5C"/>
    <w:lvl w:ilvl="0" w:tplc="B712D75E">
      <w:numFmt w:val="bullet"/>
      <w:lvlText w:val="-"/>
      <w:lvlJc w:val="left"/>
      <w:pPr>
        <w:ind w:left="720" w:hanging="360"/>
      </w:pPr>
      <w:rPr>
        <w:rFonts w:ascii="Aptos" w:eastAsiaTheme="minorHAnsi" w:hAnsi="Aptos"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3EFC0FD6"/>
    <w:multiLevelType w:val="hybridMultilevel"/>
    <w:tmpl w:val="19427494"/>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1773238038">
    <w:abstractNumId w:val="0"/>
  </w:num>
  <w:num w:numId="2" w16cid:durableId="105804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3E"/>
    <w:rsid w:val="00001624"/>
    <w:rsid w:val="000218A2"/>
    <w:rsid w:val="00037DAA"/>
    <w:rsid w:val="0005697E"/>
    <w:rsid w:val="00086404"/>
    <w:rsid w:val="000B24AE"/>
    <w:rsid w:val="000B4163"/>
    <w:rsid w:val="000E3885"/>
    <w:rsid w:val="000E6F7D"/>
    <w:rsid w:val="000F2401"/>
    <w:rsid w:val="0011311B"/>
    <w:rsid w:val="001604BC"/>
    <w:rsid w:val="00171C3F"/>
    <w:rsid w:val="001C49EC"/>
    <w:rsid w:val="001C7EC9"/>
    <w:rsid w:val="001D4B89"/>
    <w:rsid w:val="002204EF"/>
    <w:rsid w:val="002205D5"/>
    <w:rsid w:val="00220CCA"/>
    <w:rsid w:val="00246A73"/>
    <w:rsid w:val="00256D15"/>
    <w:rsid w:val="00260CBB"/>
    <w:rsid w:val="002762C4"/>
    <w:rsid w:val="002C0198"/>
    <w:rsid w:val="002C5330"/>
    <w:rsid w:val="00302735"/>
    <w:rsid w:val="00312F9F"/>
    <w:rsid w:val="003802BD"/>
    <w:rsid w:val="003818AA"/>
    <w:rsid w:val="00386C8E"/>
    <w:rsid w:val="003969BB"/>
    <w:rsid w:val="003C6121"/>
    <w:rsid w:val="003F5AA6"/>
    <w:rsid w:val="004324E0"/>
    <w:rsid w:val="00472C3E"/>
    <w:rsid w:val="004B43E5"/>
    <w:rsid w:val="004B487D"/>
    <w:rsid w:val="005161B7"/>
    <w:rsid w:val="005214FA"/>
    <w:rsid w:val="0055583A"/>
    <w:rsid w:val="00571199"/>
    <w:rsid w:val="005A75B8"/>
    <w:rsid w:val="005B58F8"/>
    <w:rsid w:val="005F39CD"/>
    <w:rsid w:val="006544A5"/>
    <w:rsid w:val="00694AB7"/>
    <w:rsid w:val="006E4412"/>
    <w:rsid w:val="00727B80"/>
    <w:rsid w:val="00746392"/>
    <w:rsid w:val="00771982"/>
    <w:rsid w:val="008338AE"/>
    <w:rsid w:val="008418E7"/>
    <w:rsid w:val="00841F64"/>
    <w:rsid w:val="0085087D"/>
    <w:rsid w:val="00863AD5"/>
    <w:rsid w:val="00870C5E"/>
    <w:rsid w:val="008C5DA2"/>
    <w:rsid w:val="008D64D1"/>
    <w:rsid w:val="009365C0"/>
    <w:rsid w:val="009B2236"/>
    <w:rsid w:val="009E05D9"/>
    <w:rsid w:val="009E1B81"/>
    <w:rsid w:val="009E68FD"/>
    <w:rsid w:val="009F70ED"/>
    <w:rsid w:val="00A32060"/>
    <w:rsid w:val="00AD0CDE"/>
    <w:rsid w:val="00AE68AF"/>
    <w:rsid w:val="00AF2F76"/>
    <w:rsid w:val="00B720E9"/>
    <w:rsid w:val="00B81E62"/>
    <w:rsid w:val="00BA4D92"/>
    <w:rsid w:val="00BD5475"/>
    <w:rsid w:val="00BE0EFA"/>
    <w:rsid w:val="00C0102E"/>
    <w:rsid w:val="00C01496"/>
    <w:rsid w:val="00CB2F8D"/>
    <w:rsid w:val="00CB4A1B"/>
    <w:rsid w:val="00D621EF"/>
    <w:rsid w:val="00DC3D88"/>
    <w:rsid w:val="00DF56C3"/>
    <w:rsid w:val="00E349C6"/>
    <w:rsid w:val="00E458BB"/>
    <w:rsid w:val="00E67E44"/>
    <w:rsid w:val="00E807E4"/>
    <w:rsid w:val="00E8615B"/>
    <w:rsid w:val="00EB5290"/>
    <w:rsid w:val="00EC48DE"/>
    <w:rsid w:val="00ED3E62"/>
    <w:rsid w:val="00F400BA"/>
    <w:rsid w:val="00F42B0B"/>
    <w:rsid w:val="00F965F5"/>
    <w:rsid w:val="00FD156E"/>
    <w:rsid w:val="00FD3E7D"/>
    <w:rsid w:val="00FF465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C686"/>
  <w15:chartTrackingRefBased/>
  <w15:docId w15:val="{290A9299-7B27-47D6-A1FF-1B288E15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72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72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72C3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72C3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72C3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72C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72C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72C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72C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72C3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72C3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72C3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72C3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72C3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72C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72C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72C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72C3E"/>
    <w:rPr>
      <w:rFonts w:eastAsiaTheme="majorEastAsia" w:cstheme="majorBidi"/>
      <w:color w:val="272727" w:themeColor="text1" w:themeTint="D8"/>
    </w:rPr>
  </w:style>
  <w:style w:type="paragraph" w:styleId="Rubrik">
    <w:name w:val="Title"/>
    <w:basedOn w:val="Normal"/>
    <w:next w:val="Normal"/>
    <w:link w:val="RubrikChar"/>
    <w:uiPriority w:val="10"/>
    <w:qFormat/>
    <w:rsid w:val="00472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72C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72C3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72C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72C3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72C3E"/>
    <w:rPr>
      <w:i/>
      <w:iCs/>
      <w:color w:val="404040" w:themeColor="text1" w:themeTint="BF"/>
    </w:rPr>
  </w:style>
  <w:style w:type="paragraph" w:styleId="Liststycke">
    <w:name w:val="List Paragraph"/>
    <w:basedOn w:val="Normal"/>
    <w:uiPriority w:val="34"/>
    <w:qFormat/>
    <w:rsid w:val="00472C3E"/>
    <w:pPr>
      <w:ind w:left="720"/>
      <w:contextualSpacing/>
    </w:pPr>
  </w:style>
  <w:style w:type="character" w:styleId="Starkbetoning">
    <w:name w:val="Intense Emphasis"/>
    <w:basedOn w:val="Standardstycketeckensnitt"/>
    <w:uiPriority w:val="21"/>
    <w:qFormat/>
    <w:rsid w:val="00472C3E"/>
    <w:rPr>
      <w:i/>
      <w:iCs/>
      <w:color w:val="0F4761" w:themeColor="accent1" w:themeShade="BF"/>
    </w:rPr>
  </w:style>
  <w:style w:type="paragraph" w:styleId="Starktcitat">
    <w:name w:val="Intense Quote"/>
    <w:basedOn w:val="Normal"/>
    <w:next w:val="Normal"/>
    <w:link w:val="StarktcitatChar"/>
    <w:uiPriority w:val="30"/>
    <w:qFormat/>
    <w:rsid w:val="00472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72C3E"/>
    <w:rPr>
      <w:i/>
      <w:iCs/>
      <w:color w:val="0F4761" w:themeColor="accent1" w:themeShade="BF"/>
    </w:rPr>
  </w:style>
  <w:style w:type="character" w:styleId="Starkreferens">
    <w:name w:val="Intense Reference"/>
    <w:basedOn w:val="Standardstycketeckensnitt"/>
    <w:uiPriority w:val="32"/>
    <w:qFormat/>
    <w:rsid w:val="00472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3</Pages>
  <Words>1231</Words>
  <Characters>6530</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Josefsson</dc:creator>
  <cp:keywords/>
  <dc:description/>
  <cp:lastModifiedBy>Mia Josefsson</cp:lastModifiedBy>
  <cp:revision>66</cp:revision>
  <cp:lastPrinted>2025-11-05T17:55:00Z</cp:lastPrinted>
  <dcterms:created xsi:type="dcterms:W3CDTF">2025-10-26T17:06:00Z</dcterms:created>
  <dcterms:modified xsi:type="dcterms:W3CDTF">2025-11-24T18:36:00Z</dcterms:modified>
</cp:coreProperties>
</file>